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Pr>
          <w:b/>
          <w:sz w:val="32"/>
          <w:lang w:val="en-GB"/>
        </w:rPr>
        <w:t xml:space="preserve"> 2016</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4"/>
                  <w:enabled/>
                  <w:calcOnExit w:val="0"/>
                  <w:checkBox>
                    <w:sizeAuto/>
                    <w:default w:val="0"/>
                    <w:checked w:val="0"/>
                  </w:checkBox>
                </w:ffData>
              </w:fldChar>
            </w:r>
            <w:bookmarkStart w:id="2" w:name="Kontrolli4"/>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2"/>
            <w:r w:rsidRPr="00265F48">
              <w:rPr>
                <w:lang w:val="en-GB"/>
              </w:rPr>
              <w:t xml:space="preserve">   </w:t>
            </w:r>
            <w:bookmarkStart w:id="3" w:name="_Toc426121862"/>
            <w:r>
              <w:t>SwafS-01-2016: Participatory research and innovation via Science Shops</w:t>
            </w:r>
            <w:bookmarkEnd w:id="3"/>
          </w:p>
          <w:p w:rsidR="00033DFB" w:rsidRPr="00265F48" w:rsidRDefault="00033DFB">
            <w:pPr>
              <w:rPr>
                <w:lang w:val="en-GB"/>
              </w:rPr>
            </w:pPr>
            <w:r w:rsidRPr="00265F48">
              <w:rPr>
                <w:lang w:val="en-GB"/>
              </w:rPr>
              <w:fldChar w:fldCharType="begin">
                <w:ffData>
                  <w:name w:val="Kontrolli5"/>
                  <w:enabled/>
                  <w:calcOnExit w:val="0"/>
                  <w:checkBox>
                    <w:sizeAuto/>
                    <w:default w:val="0"/>
                    <w:checked/>
                  </w:checkBox>
                </w:ffData>
              </w:fldChar>
            </w:r>
            <w:bookmarkStart w:id="4" w:name="Kontrolli5"/>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4"/>
            <w:r w:rsidRPr="00265F48">
              <w:rPr>
                <w:lang w:val="en-GB"/>
              </w:rPr>
              <w:t xml:space="preserve">   </w:t>
            </w:r>
            <w:bookmarkStart w:id="5" w:name="_Toc426121864"/>
            <w:r w:rsidR="00AD05A4">
              <w:t>SwafS-03-2016-2017: Support to research organisations to implement gender equality plans</w:t>
            </w:r>
            <w:bookmarkEnd w:id="5"/>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7"/>
                  <w:enabled/>
                  <w:calcOnExit w:val="0"/>
                  <w:checkBox>
                    <w:sizeAuto/>
                    <w:default w:val="0"/>
                  </w:checkBox>
                </w:ffData>
              </w:fldChar>
            </w:r>
            <w:bookmarkStart w:id="6" w:name="Kontrolli7"/>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6"/>
            <w:r w:rsidRPr="00265F48">
              <w:rPr>
                <w:lang w:val="en-GB"/>
              </w:rPr>
              <w:t xml:space="preserve">   </w:t>
            </w:r>
            <w:bookmarkStart w:id="7" w:name="_Toc426121865"/>
            <w:r w:rsidR="00AD05A4">
              <w:t>SwafS-04-2016: Opening Research Organisations in the European Research Area</w:t>
            </w:r>
            <w:bookmarkEnd w:id="7"/>
          </w:p>
          <w:p w:rsidR="00033DFB" w:rsidRPr="00265F48" w:rsidRDefault="00033DFB">
            <w:pPr>
              <w:rPr>
                <w:lang w:val="en-GB"/>
              </w:rPr>
            </w:pPr>
            <w:r w:rsidRPr="00265F48">
              <w:rPr>
                <w:lang w:val="en-GB"/>
              </w:rPr>
              <w:fldChar w:fldCharType="begin">
                <w:ffData>
                  <w:name w:val="Kontrolli8"/>
                  <w:enabled/>
                  <w:calcOnExit w:val="0"/>
                  <w:checkBox>
                    <w:sizeAuto/>
                    <w:default w:val="0"/>
                  </w:checkBox>
                </w:ffData>
              </w:fldChar>
            </w:r>
            <w:bookmarkStart w:id="8" w:name="Kontrolli8"/>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8"/>
            <w:r w:rsidRPr="00265F48">
              <w:rPr>
                <w:lang w:val="en-GB"/>
              </w:rPr>
              <w:t xml:space="preserve">   </w:t>
            </w:r>
            <w:bookmarkStart w:id="9" w:name="_Toc426121868"/>
            <w:r w:rsidR="00AD05A4">
              <w:t>SwafS-07-2016: Training on Open Science in the European Research Area</w:t>
            </w:r>
            <w:bookmarkEnd w:id="9"/>
          </w:p>
        </w:tc>
      </w:tr>
      <w:tr w:rsidR="00033DFB" w:rsidRPr="00265F48" w:rsidTr="00033DFB">
        <w:tc>
          <w:tcPr>
            <w:tcW w:w="9180" w:type="dxa"/>
          </w:tcPr>
          <w:p w:rsidR="00033DFB" w:rsidRPr="00AD05A4" w:rsidRDefault="00033DFB">
            <w:r w:rsidRPr="00AD05A4">
              <w:fldChar w:fldCharType="begin">
                <w:ffData>
                  <w:name w:val="Kontrolli10"/>
                  <w:enabled/>
                  <w:calcOnExit w:val="0"/>
                  <w:checkBox>
                    <w:sizeAuto/>
                    <w:default w:val="0"/>
                  </w:checkBox>
                </w:ffData>
              </w:fldChar>
            </w:r>
            <w:bookmarkStart w:id="10" w:name="Kontrolli10"/>
            <w:r w:rsidRPr="00AD05A4">
              <w:instrText xml:space="preserve"> FORMCHECKBOX </w:instrText>
            </w:r>
            <w:r w:rsidR="00BE49CC">
              <w:fldChar w:fldCharType="separate"/>
            </w:r>
            <w:r w:rsidRPr="00AD05A4">
              <w:fldChar w:fldCharType="end"/>
            </w:r>
            <w:bookmarkEnd w:id="10"/>
            <w:r w:rsidRPr="00AD05A4">
              <w:t xml:space="preserve">   </w:t>
            </w:r>
            <w:bookmarkStart w:id="11" w:name="_Toc426121871"/>
            <w:r w:rsidR="00AD05A4">
              <w:t>SwafS-09-2016: Moving from constraints to openings, from red lines to new frames in Horizon 2020</w:t>
            </w:r>
            <w:bookmarkEnd w:id="11"/>
          </w:p>
          <w:p w:rsidR="00033DFB" w:rsidRPr="00AD05A4" w:rsidRDefault="00033DFB">
            <w:r w:rsidRPr="00AD05A4">
              <w:fldChar w:fldCharType="begin">
                <w:ffData>
                  <w:name w:val="Kontrolli11"/>
                  <w:enabled/>
                  <w:calcOnExit w:val="0"/>
                  <w:checkBox>
                    <w:sizeAuto/>
                    <w:default w:val="0"/>
                  </w:checkBox>
                </w:ffData>
              </w:fldChar>
            </w:r>
            <w:bookmarkStart w:id="12" w:name="Kontrolli11"/>
            <w:r w:rsidRPr="00AD05A4">
              <w:instrText xml:space="preserve"> FORMCHECKBOX </w:instrText>
            </w:r>
            <w:r w:rsidR="00BE49CC">
              <w:fldChar w:fldCharType="separate"/>
            </w:r>
            <w:r w:rsidRPr="00AD05A4">
              <w:fldChar w:fldCharType="end"/>
            </w:r>
            <w:bookmarkEnd w:id="12"/>
            <w:r w:rsidRPr="00AD05A4">
              <w:t xml:space="preserve">   </w:t>
            </w:r>
            <w:bookmarkStart w:id="13" w:name="_Toc426121879"/>
            <w:r w:rsidR="00AD05A4">
              <w:t>SwafS-15-2016: Open Schooling and collaboration on science education</w:t>
            </w:r>
            <w:bookmarkEnd w:id="13"/>
          </w:p>
          <w:p w:rsidR="00033DFB" w:rsidRPr="00AD05A4" w:rsidRDefault="00033DFB">
            <w:r w:rsidRPr="00AD05A4">
              <w:fldChar w:fldCharType="begin">
                <w:ffData>
                  <w:name w:val="Kontrolli12"/>
                  <w:enabled/>
                  <w:calcOnExit w:val="0"/>
                  <w:checkBox>
                    <w:sizeAuto/>
                    <w:default w:val="0"/>
                  </w:checkBox>
                </w:ffData>
              </w:fldChar>
            </w:r>
            <w:bookmarkStart w:id="14" w:name="Kontrolli12"/>
            <w:r w:rsidRPr="00AD05A4">
              <w:instrText xml:space="preserve"> FORMCHECKBOX </w:instrText>
            </w:r>
            <w:r w:rsidR="00BE49CC">
              <w:fldChar w:fldCharType="separate"/>
            </w:r>
            <w:r w:rsidRPr="00AD05A4">
              <w:fldChar w:fldCharType="end"/>
            </w:r>
            <w:bookmarkEnd w:id="14"/>
            <w:r w:rsidRPr="00AD05A4">
              <w:t xml:space="preserve">   </w:t>
            </w:r>
            <w:bookmarkStart w:id="15" w:name="_Toc426121880"/>
            <w:r w:rsidR="00AD05A4">
              <w:t>SwafS-16-2016: Mapping the Ethics and Research Integrity Normative Framework</w:t>
            </w:r>
            <w:bookmarkEnd w:id="15"/>
          </w:p>
          <w:p w:rsidR="00033DFB" w:rsidRPr="00AD05A4" w:rsidRDefault="00033DFB">
            <w:r w:rsidRPr="00AD05A4">
              <w:fldChar w:fldCharType="begin">
                <w:ffData>
                  <w:name w:val="Kontrolli13"/>
                  <w:enabled/>
                  <w:calcOnExit w:val="0"/>
                  <w:checkBox>
                    <w:sizeAuto/>
                    <w:default w:val="0"/>
                  </w:checkBox>
                </w:ffData>
              </w:fldChar>
            </w:r>
            <w:bookmarkStart w:id="16" w:name="Kontrolli13"/>
            <w:r w:rsidRPr="00AD05A4">
              <w:instrText xml:space="preserve"> FORMCHECKBOX </w:instrText>
            </w:r>
            <w:r w:rsidR="00BE49CC">
              <w:fldChar w:fldCharType="separate"/>
            </w:r>
            <w:r w:rsidRPr="00AD05A4">
              <w:fldChar w:fldCharType="end"/>
            </w:r>
            <w:bookmarkEnd w:id="16"/>
            <w:r w:rsidRPr="00AD05A4">
              <w:t xml:space="preserve">   </w:t>
            </w:r>
            <w:bookmarkStart w:id="17" w:name="_Toc426121881"/>
            <w:r w:rsidR="00AD05A4">
              <w:t>SwafS-17-2016: The Ethics of informed consent in novel treatment including a gender perspective</w:t>
            </w:r>
            <w:bookmarkEnd w:id="17"/>
          </w:p>
        </w:tc>
      </w:tr>
      <w:tr w:rsidR="00033DFB" w:rsidRPr="00265F48" w:rsidTr="00033DFB">
        <w:tc>
          <w:tcPr>
            <w:tcW w:w="9180" w:type="dxa"/>
          </w:tcPr>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r w:rsidRPr="00265F48">
              <w:rPr>
                <w:lang w:val="en-GB"/>
              </w:rPr>
              <w:t xml:space="preserve">   </w:t>
            </w:r>
            <w:bookmarkStart w:id="18" w:name="_Toc426121882"/>
            <w:r w:rsidR="00AD05A4">
              <w:t>SwafS-18-2016: The Ethics of technologies with high socio-economic impact and Human Rights relevance</w:t>
            </w:r>
            <w:bookmarkEnd w:id="18"/>
          </w:p>
          <w:p w:rsidR="00033DFB" w:rsidRDefault="00033DFB">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r w:rsidRPr="00265F48">
              <w:rPr>
                <w:lang w:val="en-GB"/>
              </w:rPr>
              <w:t xml:space="preserve">   </w:t>
            </w:r>
            <w:bookmarkStart w:id="19" w:name="_Toc426121883"/>
            <w:r w:rsidR="00AD05A4">
              <w:t>SwafS-19-2016: Networking of National representatives and resources centres on Gender in R&amp;I</w:t>
            </w:r>
            <w:bookmarkEnd w:id="19"/>
          </w:p>
          <w:p w:rsidR="00033DFB" w:rsidRPr="00265F48" w:rsidRDefault="00033DFB" w:rsidP="00E01E7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r w:rsidRPr="00265F48">
              <w:rPr>
                <w:lang w:val="en-GB"/>
              </w:rPr>
              <w:t xml:space="preserve">   </w:t>
            </w:r>
            <w:bookmarkStart w:id="20" w:name="_Toc426121889"/>
            <w:r w:rsidR="00E01E7B">
              <w:t>SwafS-25-2016: Celebrating European Science</w:t>
            </w:r>
            <w:bookmarkEnd w:id="20"/>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21" w:name="Tekst1"/>
            <w:r w:rsidRPr="00265F48">
              <w:rPr>
                <w:lang w:val="en-GB"/>
              </w:rPr>
              <w:instrText xml:space="preserve"> FORMTEXT </w:instrText>
            </w:r>
            <w:r w:rsidRPr="00265F48">
              <w:rPr>
                <w:lang w:val="en-GB"/>
              </w:rPr>
            </w:r>
            <w:r w:rsidRPr="00265F48">
              <w:rPr>
                <w:lang w:val="en-GB"/>
              </w:rPr>
              <w:fldChar w:fldCharType="separate"/>
            </w:r>
            <w:r w:rsidR="00340615">
              <w:rPr>
                <w:noProof/>
                <w:lang w:val="en-GB"/>
              </w:rPr>
              <w:t>Gender equality and educational leadership</w:t>
            </w:r>
            <w:r w:rsidRPr="00265F48">
              <w:rPr>
                <w:lang w:val="en-GB"/>
              </w:rPr>
              <w:fldChar w:fldCharType="end"/>
            </w:r>
            <w:bookmarkEnd w:id="21"/>
          </w:p>
          <w:p w:rsidR="00265F48" w:rsidRPr="00265F48" w:rsidRDefault="00265F48">
            <w:pPr>
              <w:rPr>
                <w:lang w:val="en-GB"/>
              </w:rPr>
            </w:pPr>
          </w:p>
        </w:tc>
      </w:tr>
      <w:tr w:rsidR="00265F48" w:rsidRPr="00265F48" w:rsidTr="00D1124D">
        <w:tc>
          <w:tcPr>
            <w:tcW w:w="9212" w:type="dxa"/>
          </w:tcPr>
          <w:p w:rsidR="00DE7F27" w:rsidRDefault="00265F48">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2" w:name="Tekst3"/>
            <w:r w:rsidRPr="00265F48">
              <w:rPr>
                <w:lang w:val="en-GB"/>
              </w:rPr>
              <w:instrText xml:space="preserve"> FORMTEXT </w:instrText>
            </w:r>
            <w:r w:rsidRPr="00265F48">
              <w:rPr>
                <w:lang w:val="en-GB"/>
              </w:rPr>
            </w:r>
            <w:r w:rsidRPr="00265F48">
              <w:rPr>
                <w:lang w:val="en-GB"/>
              </w:rPr>
              <w:fldChar w:fldCharType="separate"/>
            </w:r>
          </w:p>
          <w:p w:rsidR="00BE634D" w:rsidRDefault="00094ECA">
            <w:pPr>
              <w:rPr>
                <w:noProof/>
                <w:lang w:val="en-GB"/>
              </w:rPr>
            </w:pPr>
            <w:r>
              <w:rPr>
                <w:lang w:val="en-GB"/>
              </w:rPr>
              <w:t xml:space="preserve">The University of Reading </w:t>
            </w:r>
            <w:r w:rsidR="00DE7F27">
              <w:rPr>
                <w:lang w:val="en-GB"/>
              </w:rPr>
              <w:t>project team</w:t>
            </w:r>
            <w:r w:rsidR="00BE634D" w:rsidRPr="00BE634D">
              <w:rPr>
                <w:noProof/>
                <w:lang w:val="en-GB"/>
              </w:rPr>
              <w:t xml:space="preserve"> consists of </w:t>
            </w:r>
            <w:r w:rsidR="00DE7F27">
              <w:rPr>
                <w:noProof/>
                <w:lang w:val="en-GB"/>
              </w:rPr>
              <w:t xml:space="preserve">a Professor, Associate Professor and Lecturer, plus two Professors acting as deans for diveristy and equality.  We have </w:t>
            </w:r>
            <w:r w:rsidR="00BE634D" w:rsidRPr="00BE634D">
              <w:rPr>
                <w:noProof/>
                <w:lang w:val="en-GB"/>
              </w:rPr>
              <w:t>strong links to the European Equality Law Network</w:t>
            </w:r>
            <w:r w:rsidR="00DE7F27">
              <w:rPr>
                <w:noProof/>
                <w:lang w:val="en-GB"/>
              </w:rPr>
              <w:t>.   The project has support from t</w:t>
            </w:r>
            <w:r w:rsidR="00BE634D" w:rsidRPr="00BE634D">
              <w:rPr>
                <w:noProof/>
                <w:lang w:val="en-GB"/>
              </w:rPr>
              <w:t>he highest level of management</w:t>
            </w:r>
            <w:r w:rsidR="00BE634D">
              <w:rPr>
                <w:noProof/>
                <w:lang w:val="en-GB"/>
              </w:rPr>
              <w:t>, including the VC</w:t>
            </w:r>
            <w:r w:rsidR="00D708B1">
              <w:rPr>
                <w:noProof/>
                <w:lang w:val="en-GB"/>
              </w:rPr>
              <w:t>.</w:t>
            </w:r>
          </w:p>
          <w:p w:rsidR="00BE634D" w:rsidRDefault="00BE634D">
            <w:pPr>
              <w:rPr>
                <w:noProof/>
                <w:lang w:val="en-GB"/>
              </w:rPr>
            </w:pPr>
          </w:p>
          <w:p w:rsidR="00A47355" w:rsidRPr="00A47355" w:rsidRDefault="00A47355" w:rsidP="00A47355">
            <w:pPr>
              <w:rPr>
                <w:lang w:val="en-GB"/>
              </w:rPr>
            </w:pPr>
            <w:r w:rsidRPr="00A47355">
              <w:rPr>
                <w:lang w:val="en-GB"/>
              </w:rPr>
              <w:t xml:space="preserve">Although there has progress with gender equality in some areas of the University of Reading, there are significant stubborn challenges that need to be overcome. Our action aims to bring about institutional wide structural change, building on plans that are currently at initial stage. </w:t>
            </w:r>
          </w:p>
          <w:p w:rsidR="00A47355" w:rsidRPr="00A47355" w:rsidRDefault="00A47355" w:rsidP="00A47355">
            <w:pPr>
              <w:rPr>
                <w:lang w:val="en-GB"/>
              </w:rPr>
            </w:pPr>
          </w:p>
          <w:p w:rsidR="00A47355" w:rsidRPr="00A47355" w:rsidRDefault="00A47355" w:rsidP="00A47355">
            <w:pPr>
              <w:rPr>
                <w:lang w:val="en-GB"/>
              </w:rPr>
            </w:pPr>
            <w:r w:rsidRPr="00A47355">
              <w:rPr>
                <w:lang w:val="en-GB"/>
              </w:rPr>
              <w:t>1)</w:t>
            </w:r>
            <w:r w:rsidR="00FF4AF3">
              <w:rPr>
                <w:lang w:val="en-GB"/>
              </w:rPr>
              <w:t xml:space="preserve">  </w:t>
            </w:r>
            <w:r w:rsidRPr="00A47355">
              <w:rPr>
                <w:lang w:val="en-GB"/>
              </w:rPr>
              <w:t xml:space="preserve">The action will commence with a review of the current situation in terms of gender equality at the University of Reading, as follows:  </w:t>
            </w:r>
          </w:p>
          <w:p w:rsidR="00A47355" w:rsidRPr="00A47355" w:rsidRDefault="00A47355" w:rsidP="00A47355">
            <w:pPr>
              <w:rPr>
                <w:lang w:val="en-GB"/>
              </w:rPr>
            </w:pPr>
          </w:p>
          <w:p w:rsidR="00A47355" w:rsidRPr="00A47355" w:rsidRDefault="00A47355" w:rsidP="00A47355">
            <w:pPr>
              <w:rPr>
                <w:lang w:val="en-GB"/>
              </w:rPr>
            </w:pPr>
            <w:r w:rsidRPr="00A47355">
              <w:rPr>
                <w:lang w:val="en-GB"/>
              </w:rPr>
              <w:t>•</w:t>
            </w:r>
            <w:r w:rsidR="00FF4AF3">
              <w:rPr>
                <w:lang w:val="en-GB"/>
              </w:rPr>
              <w:t xml:space="preserve">  </w:t>
            </w:r>
            <w:r w:rsidRPr="00A47355">
              <w:rPr>
                <w:lang w:val="en-GB"/>
              </w:rPr>
              <w:t xml:space="preserve">review the University of Reading ‘Diversity and Inclusion Plan’ 2020 and recently published reports on gender equality at the university, to identify progress made, as well as key priority areas and gaps identified; </w:t>
            </w:r>
          </w:p>
          <w:p w:rsidR="00A47355" w:rsidRPr="00A47355" w:rsidRDefault="00A47355" w:rsidP="00A47355">
            <w:pPr>
              <w:rPr>
                <w:lang w:val="en-GB"/>
              </w:rPr>
            </w:pPr>
          </w:p>
          <w:p w:rsidR="00A47355" w:rsidRPr="00A47355" w:rsidRDefault="00A47355" w:rsidP="00A47355">
            <w:pPr>
              <w:rPr>
                <w:lang w:val="en-GB"/>
              </w:rPr>
            </w:pPr>
            <w:r w:rsidRPr="00A47355">
              <w:rPr>
                <w:lang w:val="en-GB"/>
              </w:rPr>
              <w:lastRenderedPageBreak/>
              <w:t>•</w:t>
            </w:r>
            <w:r w:rsidR="00FF4AF3">
              <w:rPr>
                <w:lang w:val="en-GB"/>
              </w:rPr>
              <w:t xml:space="preserve"> </w:t>
            </w:r>
            <w:r w:rsidRPr="00A47355">
              <w:rPr>
                <w:lang w:val="en-GB"/>
              </w:rPr>
              <w:t>to identify knowledge, experience and insight from across the university, so that we can draw on this to identify changes that promote equality as well as areas that create barriers to progress with gender equality plans;</w:t>
            </w:r>
          </w:p>
          <w:p w:rsidR="00A47355" w:rsidRPr="00A47355" w:rsidRDefault="00A47355" w:rsidP="00A47355">
            <w:pPr>
              <w:rPr>
                <w:lang w:val="en-GB"/>
              </w:rPr>
            </w:pPr>
          </w:p>
          <w:p w:rsidR="00A47355" w:rsidRDefault="00A47355" w:rsidP="00A47355">
            <w:pPr>
              <w:rPr>
                <w:lang w:val="en-GB"/>
              </w:rPr>
            </w:pPr>
            <w:r w:rsidRPr="00A47355">
              <w:rPr>
                <w:lang w:val="en-GB"/>
              </w:rPr>
              <w:t>•</w:t>
            </w:r>
            <w:r w:rsidR="00FF4AF3">
              <w:rPr>
                <w:lang w:val="en-GB"/>
              </w:rPr>
              <w:t xml:space="preserve">  </w:t>
            </w:r>
            <w:r w:rsidRPr="00A47355">
              <w:rPr>
                <w:lang w:val="en-GB"/>
              </w:rPr>
              <w:t>conduct an audit of procedures and practices including relevant data on HR management, teaching and research activities, both quantitatively and qualitatively, in order to identify gender bias at multi-levels within the organisation.</w:t>
            </w:r>
          </w:p>
          <w:p w:rsidR="00FF4AF3" w:rsidRPr="00A47355" w:rsidRDefault="00FF4AF3" w:rsidP="00A47355">
            <w:pPr>
              <w:rPr>
                <w:lang w:val="en-GB"/>
              </w:rPr>
            </w:pPr>
          </w:p>
          <w:p w:rsidR="00A47355" w:rsidRDefault="00A47355" w:rsidP="00A47355">
            <w:pPr>
              <w:rPr>
                <w:lang w:val="en-GB"/>
              </w:rPr>
            </w:pPr>
            <w:r w:rsidRPr="00A47355">
              <w:rPr>
                <w:lang w:val="en-GB"/>
              </w:rPr>
              <w:t>2) Next, the action will promote, disseminate and create communication plans at multi-levels: a) within the institution, b) consortium, and c) with outreach organisations (such as funding bodies, professional membership organisations), and 4) to wider society, to engage others in mutual learning exercises to sensitise other people and organisations to gender equality planning and to facilitate learning from our experience;</w:t>
            </w:r>
          </w:p>
          <w:p w:rsidR="00FF4AF3" w:rsidRPr="00A47355" w:rsidRDefault="00FF4AF3" w:rsidP="00A47355">
            <w:pPr>
              <w:rPr>
                <w:lang w:val="en-GB"/>
              </w:rPr>
            </w:pPr>
          </w:p>
          <w:p w:rsidR="00A47355" w:rsidRDefault="00A47355" w:rsidP="00A47355">
            <w:pPr>
              <w:rPr>
                <w:lang w:val="en-GB"/>
              </w:rPr>
            </w:pPr>
            <w:r w:rsidRPr="00A47355">
              <w:rPr>
                <w:lang w:val="en-GB"/>
              </w:rPr>
              <w:t>3) Drawing on findings from actions 1-2 we will implement targets and strategies to address gender bias.  This shall include, for example, targets to:</w:t>
            </w:r>
          </w:p>
          <w:p w:rsidR="00FF4AF3" w:rsidRPr="00A47355" w:rsidRDefault="00FF4AF3" w:rsidP="00A47355">
            <w:pPr>
              <w:rPr>
                <w:lang w:val="en-GB"/>
              </w:rPr>
            </w:pPr>
          </w:p>
          <w:p w:rsidR="00A47355" w:rsidRPr="00A47355" w:rsidRDefault="00A47355" w:rsidP="00A47355">
            <w:pPr>
              <w:rPr>
                <w:lang w:val="en-GB"/>
              </w:rPr>
            </w:pPr>
            <w:r w:rsidRPr="00A47355">
              <w:rPr>
                <w:lang w:val="en-GB"/>
              </w:rPr>
              <w:t>•</w:t>
            </w:r>
            <w:r w:rsidR="00FF4AF3">
              <w:rPr>
                <w:lang w:val="en-GB"/>
              </w:rPr>
              <w:t xml:space="preserve">  </w:t>
            </w:r>
            <w:r w:rsidRPr="00A47355">
              <w:rPr>
                <w:lang w:val="en-GB"/>
              </w:rPr>
              <w:t>have at least 30% of either gender in all key University committees and boards, including the University Executive Board (UEB);</w:t>
            </w:r>
          </w:p>
          <w:p w:rsidR="00A47355" w:rsidRPr="00A47355" w:rsidRDefault="00A47355" w:rsidP="00A47355">
            <w:pPr>
              <w:rPr>
                <w:lang w:val="en-GB"/>
              </w:rPr>
            </w:pPr>
          </w:p>
          <w:p w:rsidR="00A47355" w:rsidRPr="00A47355" w:rsidRDefault="00A47355" w:rsidP="00A47355">
            <w:pPr>
              <w:rPr>
                <w:lang w:val="en-GB"/>
              </w:rPr>
            </w:pPr>
            <w:r w:rsidRPr="00A47355">
              <w:rPr>
                <w:lang w:val="en-GB"/>
              </w:rPr>
              <w:t>• maintain the current baseline of at least 45% of either gender in the overall University Leadership Group – including UEB, Deans, Assistant Deans, Heads of School and Heads of Function;</w:t>
            </w:r>
          </w:p>
          <w:p w:rsidR="00A47355" w:rsidRPr="00A47355" w:rsidRDefault="00A47355" w:rsidP="00A47355">
            <w:pPr>
              <w:rPr>
                <w:lang w:val="en-GB"/>
              </w:rPr>
            </w:pPr>
          </w:p>
          <w:p w:rsidR="00A47355" w:rsidRPr="00A47355" w:rsidRDefault="00A47355" w:rsidP="00A47355">
            <w:pPr>
              <w:rPr>
                <w:lang w:val="en-GB"/>
              </w:rPr>
            </w:pPr>
            <w:r w:rsidRPr="00A47355">
              <w:rPr>
                <w:lang w:val="en-GB"/>
              </w:rPr>
              <w:t>• have a gender-balanced professoriate, with at least 40% of professors of either gender. Current baseline is 30%;</w:t>
            </w:r>
          </w:p>
          <w:p w:rsidR="00A47355" w:rsidRPr="00A47355" w:rsidRDefault="00A47355" w:rsidP="00A47355">
            <w:pPr>
              <w:rPr>
                <w:lang w:val="en-GB"/>
              </w:rPr>
            </w:pPr>
          </w:p>
          <w:p w:rsidR="00A47355" w:rsidRPr="00A47355" w:rsidRDefault="00A47355" w:rsidP="00A47355">
            <w:pPr>
              <w:rPr>
                <w:lang w:val="en-GB"/>
              </w:rPr>
            </w:pPr>
            <w:r w:rsidRPr="00A47355">
              <w:rPr>
                <w:lang w:val="en-GB"/>
              </w:rPr>
              <w:t xml:space="preserve">• reduce the pay gap that exists at senior (professorial and Grade 9) levels. Current baseline is 11% (there is no significant pay gap at other levels currently); </w:t>
            </w:r>
          </w:p>
          <w:p w:rsidR="00A47355" w:rsidRPr="00A47355" w:rsidRDefault="00A47355" w:rsidP="00A47355">
            <w:pPr>
              <w:rPr>
                <w:lang w:val="en-GB"/>
              </w:rPr>
            </w:pPr>
          </w:p>
          <w:p w:rsidR="00A47355" w:rsidRPr="00A47355" w:rsidRDefault="00A47355" w:rsidP="00A47355">
            <w:pPr>
              <w:rPr>
                <w:lang w:val="en-GB"/>
              </w:rPr>
            </w:pPr>
            <w:r w:rsidRPr="00A47355">
              <w:rPr>
                <w:lang w:val="en-GB"/>
              </w:rPr>
              <w:t xml:space="preserve">• achieve University-wide Athena SWAN Gender Charter Mark Silver level recognition, with all STEM Schools holding awards and all other Schools working towards Gender Equality Charter Mark recognition. </w:t>
            </w:r>
          </w:p>
          <w:p w:rsidR="00A47355" w:rsidRPr="00A47355" w:rsidRDefault="00A47355" w:rsidP="00A47355">
            <w:pPr>
              <w:rPr>
                <w:lang w:val="en-GB"/>
              </w:rPr>
            </w:pPr>
          </w:p>
          <w:p w:rsidR="00A47355" w:rsidRPr="00A47355" w:rsidRDefault="00A47355" w:rsidP="00A47355">
            <w:pPr>
              <w:rPr>
                <w:lang w:val="en-GB"/>
              </w:rPr>
            </w:pPr>
            <w:r w:rsidRPr="00A47355">
              <w:rPr>
                <w:lang w:val="en-GB"/>
              </w:rPr>
              <w:t>In addition to implement strategies to improve gender planning and budgeting by making changes to the way we:</w:t>
            </w:r>
          </w:p>
          <w:p w:rsidR="00A47355" w:rsidRPr="00A47355" w:rsidRDefault="00A47355" w:rsidP="00A47355">
            <w:pPr>
              <w:rPr>
                <w:lang w:val="en-GB"/>
              </w:rPr>
            </w:pPr>
          </w:p>
          <w:p w:rsidR="00A47355" w:rsidRPr="00A47355" w:rsidRDefault="00A47355" w:rsidP="00A47355">
            <w:pPr>
              <w:rPr>
                <w:lang w:val="en-GB"/>
              </w:rPr>
            </w:pPr>
            <w:r w:rsidRPr="00A47355">
              <w:rPr>
                <w:lang w:val="en-GB"/>
              </w:rPr>
              <w:t>• identify and advertise vacancies, shortlist candidates (e.g. gender anonymity in applications) and interview candidates;</w:t>
            </w:r>
          </w:p>
          <w:p w:rsidR="00A47355" w:rsidRPr="00A47355" w:rsidRDefault="00A47355" w:rsidP="00A47355">
            <w:pPr>
              <w:rPr>
                <w:lang w:val="en-GB"/>
              </w:rPr>
            </w:pPr>
          </w:p>
          <w:p w:rsidR="00A47355" w:rsidRPr="00A47355" w:rsidRDefault="00A47355" w:rsidP="00A47355">
            <w:pPr>
              <w:rPr>
                <w:lang w:val="en-GB"/>
              </w:rPr>
            </w:pPr>
            <w:r w:rsidRPr="00A47355">
              <w:rPr>
                <w:lang w:val="en-GB"/>
              </w:rPr>
              <w:t>• develop individuals and manage their pathways to career progression;</w:t>
            </w:r>
          </w:p>
          <w:p w:rsidR="00A47355" w:rsidRPr="00A47355" w:rsidRDefault="00A47355" w:rsidP="00A47355">
            <w:pPr>
              <w:rPr>
                <w:lang w:val="en-GB"/>
              </w:rPr>
            </w:pPr>
          </w:p>
          <w:p w:rsidR="00A47355" w:rsidRDefault="00A47355" w:rsidP="00A47355">
            <w:pPr>
              <w:rPr>
                <w:lang w:val="en-GB"/>
              </w:rPr>
            </w:pPr>
            <w:r w:rsidRPr="00A47355">
              <w:rPr>
                <w:lang w:val="en-GB"/>
              </w:rPr>
              <w:t xml:space="preserve">• </w:t>
            </w:r>
            <w:proofErr w:type="gramStart"/>
            <w:r w:rsidRPr="00A47355">
              <w:rPr>
                <w:lang w:val="en-GB"/>
              </w:rPr>
              <w:t>and</w:t>
            </w:r>
            <w:proofErr w:type="gramEnd"/>
            <w:r w:rsidRPr="00A47355">
              <w:rPr>
                <w:lang w:val="en-GB"/>
              </w:rPr>
              <w:t xml:space="preserve"> to introduce reimbursement to all departments for the full cost of staff going on parental leave.  25% of the funds will be ring-fenced to aid the individual in returning to work;</w:t>
            </w:r>
          </w:p>
          <w:p w:rsidR="00FF4AF3" w:rsidRPr="00A47355" w:rsidRDefault="00FF4AF3" w:rsidP="00A47355">
            <w:pPr>
              <w:rPr>
                <w:lang w:val="en-GB"/>
              </w:rPr>
            </w:pPr>
          </w:p>
          <w:p w:rsidR="00A47355" w:rsidRPr="00A47355" w:rsidRDefault="00A47355" w:rsidP="00A47355">
            <w:pPr>
              <w:rPr>
                <w:lang w:val="en-GB"/>
              </w:rPr>
            </w:pPr>
            <w:r w:rsidRPr="00A47355">
              <w:rPr>
                <w:lang w:val="en-GB"/>
              </w:rPr>
              <w:t>•</w:t>
            </w:r>
            <w:r w:rsidR="00FF4AF3">
              <w:rPr>
                <w:lang w:val="en-GB"/>
              </w:rPr>
              <w:t xml:space="preserve">  </w:t>
            </w:r>
            <w:r w:rsidRPr="00A47355">
              <w:rPr>
                <w:lang w:val="en-GB"/>
              </w:rPr>
              <w:t>Pilot the introduction of workshops/training to enhance awareness and understanding of gender dimension in research content and programmes and ways to include gender studies in Higher Education Institution curricula;</w:t>
            </w:r>
          </w:p>
          <w:p w:rsidR="00A47355" w:rsidRPr="00A47355" w:rsidRDefault="00A47355" w:rsidP="00A47355">
            <w:pPr>
              <w:rPr>
                <w:lang w:val="en-GB"/>
              </w:rPr>
            </w:pPr>
          </w:p>
          <w:p w:rsidR="00A47355" w:rsidRDefault="00A47355" w:rsidP="00A47355">
            <w:pPr>
              <w:rPr>
                <w:lang w:val="en-GB"/>
              </w:rPr>
            </w:pPr>
            <w:r w:rsidRPr="00A47355">
              <w:rPr>
                <w:lang w:val="en-GB"/>
              </w:rPr>
              <w:lastRenderedPageBreak/>
              <w:t>4)</w:t>
            </w:r>
            <w:r w:rsidR="00FF4AF3">
              <w:rPr>
                <w:lang w:val="en-GB"/>
              </w:rPr>
              <w:t xml:space="preserve"> </w:t>
            </w:r>
            <w:r w:rsidRPr="00A47355">
              <w:rPr>
                <w:lang w:val="en-GB"/>
              </w:rPr>
              <w:t>Monitor targets and progress via indicators at multi-levels within the organisation, and share progress within the consortium.</w:t>
            </w:r>
          </w:p>
          <w:p w:rsidR="00FF4AF3" w:rsidRPr="00A47355" w:rsidRDefault="00FF4AF3" w:rsidP="00A47355">
            <w:pPr>
              <w:rPr>
                <w:lang w:val="en-GB"/>
              </w:rPr>
            </w:pPr>
          </w:p>
          <w:p w:rsidR="00265F48" w:rsidRPr="00265F48" w:rsidRDefault="00A47355" w:rsidP="00A47355">
            <w:pPr>
              <w:rPr>
                <w:lang w:val="en-GB"/>
              </w:rPr>
            </w:pPr>
            <w:r w:rsidRPr="00A47355">
              <w:rPr>
                <w:lang w:val="en-GB"/>
              </w:rPr>
              <w:t xml:space="preserve">5) Working with partners in the consortium, contribute to communication plans that aid exploitation of results in an easy access format.  </w:t>
            </w:r>
            <w:r w:rsidR="00FF4AF3">
              <w:rPr>
                <w:lang w:val="en-GB"/>
              </w:rPr>
              <w:t>With partners in the consortium w</w:t>
            </w:r>
            <w:bookmarkStart w:id="23" w:name="_GoBack"/>
            <w:bookmarkEnd w:id="23"/>
            <w:r w:rsidR="00FF4AF3">
              <w:rPr>
                <w:lang w:val="en-GB"/>
              </w:rPr>
              <w:t>e</w:t>
            </w:r>
            <w:r w:rsidRPr="00A47355">
              <w:rPr>
                <w:lang w:val="en-GB"/>
              </w:rPr>
              <w:t xml:space="preserve"> will devise novel ways make the results available for research and education institutions and society at large.</w:t>
            </w:r>
            <w:r w:rsidR="00265F48" w:rsidRPr="00265F48">
              <w:rPr>
                <w:lang w:val="en-GB"/>
              </w:rPr>
              <w:fldChar w:fldCharType="end"/>
            </w:r>
            <w:bookmarkEnd w:id="22"/>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24" w:name="Kontrolli15"/>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24"/>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5" w:name="Kontrolli17"/>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25"/>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26" w:name="Kontrolli19"/>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26"/>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27" w:name="Kontrolli16"/>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27"/>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8" w:name="Kontrolli18"/>
            <w:r w:rsidRPr="00265F48">
              <w:rPr>
                <w:lang w:val="en-GB"/>
              </w:rPr>
              <w:instrText xml:space="preserve"> FORMCHECKBOX </w:instrText>
            </w:r>
            <w:r w:rsidR="00BE49CC">
              <w:rPr>
                <w:lang w:val="en-GB"/>
              </w:rPr>
            </w:r>
            <w:r w:rsidR="00BE49CC">
              <w:rPr>
                <w:lang w:val="en-GB"/>
              </w:rPr>
              <w:fldChar w:fldCharType="separate"/>
            </w:r>
            <w:r w:rsidRPr="00265F48">
              <w:rPr>
                <w:lang w:val="en-GB"/>
              </w:rPr>
              <w:fldChar w:fldCharType="end"/>
            </w:r>
            <w:bookmarkEnd w:id="28"/>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9"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9"/>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30"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31" w:name="Kontrolli20"/>
            <w:r>
              <w:rPr>
                <w:lang w:val="en-GB"/>
              </w:rPr>
              <w:instrText xml:space="preserve"> FORMCHECKBOX </w:instrText>
            </w:r>
            <w:r w:rsidR="00BE49CC">
              <w:rPr>
                <w:lang w:val="en-GB"/>
              </w:rPr>
            </w:r>
            <w:r w:rsidR="00BE49CC">
              <w:rPr>
                <w:lang w:val="en-GB"/>
              </w:rPr>
              <w:fldChar w:fldCharType="separate"/>
            </w:r>
            <w:r>
              <w:rPr>
                <w:lang w:val="en-GB"/>
              </w:rPr>
              <w:fldChar w:fldCharType="end"/>
            </w:r>
            <w:bookmarkEnd w:id="31"/>
            <w:r>
              <w:rPr>
                <w:lang w:val="en-GB"/>
              </w:rPr>
              <w:t xml:space="preserve"> yes    </w:t>
            </w:r>
            <w:r>
              <w:rPr>
                <w:lang w:val="en-GB"/>
              </w:rPr>
              <w:fldChar w:fldCharType="begin">
                <w:ffData>
                  <w:name w:val="Kontrolli21"/>
                  <w:enabled/>
                  <w:calcOnExit w:val="0"/>
                  <w:checkBox>
                    <w:sizeAuto/>
                    <w:default w:val="0"/>
                    <w:checked/>
                  </w:checkBox>
                </w:ffData>
              </w:fldChar>
            </w:r>
            <w:bookmarkStart w:id="32" w:name="Kontrolli21"/>
            <w:r>
              <w:rPr>
                <w:lang w:val="en-GB"/>
              </w:rPr>
              <w:instrText xml:space="preserve"> FORMCHECKBOX </w:instrText>
            </w:r>
            <w:r w:rsidR="00BE49CC">
              <w:rPr>
                <w:lang w:val="en-GB"/>
              </w:rPr>
            </w:r>
            <w:r w:rsidR="00BE49CC">
              <w:rPr>
                <w:lang w:val="en-GB"/>
              </w:rPr>
              <w:fldChar w:fldCharType="separate"/>
            </w:r>
            <w:r>
              <w:rPr>
                <w:lang w:val="en-GB"/>
              </w:rPr>
              <w:fldChar w:fldCharType="end"/>
            </w:r>
            <w:bookmarkEnd w:id="32"/>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Box>
                </w:ffData>
              </w:fldChar>
            </w:r>
            <w:r>
              <w:rPr>
                <w:lang w:val="en-GB"/>
              </w:rPr>
              <w:instrText xml:space="preserve"> FORMCHECKBOX </w:instrText>
            </w:r>
            <w:r w:rsidR="00BE49CC">
              <w:rPr>
                <w:lang w:val="en-GB"/>
              </w:rPr>
            </w:r>
            <w:r w:rsidR="00BE49CC">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ed/>
                  </w:checkBox>
                </w:ffData>
              </w:fldChar>
            </w:r>
            <w:r>
              <w:rPr>
                <w:lang w:val="en-GB"/>
              </w:rPr>
              <w:instrText xml:space="preserve"> FORMCHECKBOX </w:instrText>
            </w:r>
            <w:r w:rsidR="00BE49CC">
              <w:rPr>
                <w:lang w:val="en-GB"/>
              </w:rPr>
            </w:r>
            <w:r w:rsidR="00BE49CC">
              <w:rPr>
                <w:lang w:val="en-GB"/>
              </w:rPr>
              <w:fldChar w:fldCharType="separate"/>
            </w:r>
            <w:r>
              <w:rPr>
                <w:lang w:val="en-GB"/>
              </w:rPr>
              <w:fldChar w:fldCharType="end"/>
            </w:r>
            <w:r>
              <w:rPr>
                <w:lang w:val="en-GB"/>
              </w:rPr>
              <w:t xml:space="preserve"> no</w:t>
            </w:r>
          </w:p>
          <w:p w:rsidR="00772653" w:rsidRDefault="00772653" w:rsidP="00FF4AF3">
            <w:pPr>
              <w:rPr>
                <w:lang w:val="en-GB"/>
              </w:rPr>
            </w:pPr>
            <w:r>
              <w:rPr>
                <w:lang w:val="en-GB"/>
              </w:rPr>
              <w:t xml:space="preserve">If “yes”, which project: </w:t>
            </w:r>
            <w:r>
              <w:rPr>
                <w:lang w:val="en-GB"/>
              </w:rPr>
              <w:fldChar w:fldCharType="begin">
                <w:ffData>
                  <w:name w:val="Tekst6"/>
                  <w:enabled/>
                  <w:calcOnExit w:val="0"/>
                  <w:textInput/>
                </w:ffData>
              </w:fldChar>
            </w:r>
            <w:bookmarkStart w:id="33" w:name="Tekst6"/>
            <w:r>
              <w:rPr>
                <w:lang w:val="en-GB"/>
              </w:rPr>
              <w:instrText xml:space="preserve"> FORMTEXT </w:instrText>
            </w:r>
            <w:r>
              <w:rPr>
                <w:lang w:val="en-GB"/>
              </w:rPr>
            </w:r>
            <w:r>
              <w:rPr>
                <w:lang w:val="en-GB"/>
              </w:rPr>
              <w:fldChar w:fldCharType="separate"/>
            </w:r>
            <w:r w:rsidR="00340615">
              <w:rPr>
                <w:lang w:val="en-GB"/>
              </w:rPr>
              <w:t>There is expertise and experience at the university from which our team can draw but we do not have personal experience as a partner/coordinator in H2020</w:t>
            </w:r>
            <w:r w:rsidR="00FF4AF3">
              <w:rPr>
                <w:lang w:val="en-GB"/>
              </w:rPr>
              <w:t xml:space="preserve">, although we have experience of other large projects.  </w:t>
            </w:r>
            <w:r>
              <w:rPr>
                <w:lang w:val="en-GB"/>
              </w:rPr>
              <w:fldChar w:fldCharType="end"/>
            </w:r>
            <w:bookmarkEnd w:id="33"/>
          </w:p>
        </w:tc>
      </w:tr>
      <w:tr w:rsidR="00772653" w:rsidRPr="00265F48" w:rsidTr="00D1124D">
        <w:tc>
          <w:tcPr>
            <w:tcW w:w="9212" w:type="dxa"/>
          </w:tcPr>
          <w:p w:rsidR="00772653" w:rsidRDefault="00772653" w:rsidP="00FF4AF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4" w:name="Tekst7"/>
            <w:r>
              <w:rPr>
                <w:lang w:val="en-GB"/>
              </w:rPr>
              <w:instrText xml:space="preserve"> FORMTEXT </w:instrText>
            </w:r>
            <w:r>
              <w:rPr>
                <w:lang w:val="en-GB"/>
              </w:rPr>
            </w:r>
            <w:r>
              <w:rPr>
                <w:lang w:val="en-GB"/>
              </w:rPr>
              <w:fldChar w:fldCharType="separate"/>
            </w:r>
            <w:r w:rsidR="00FF4AF3">
              <w:rPr>
                <w:lang w:val="en-GB"/>
              </w:rPr>
              <w:t xml:space="preserve">, </w:t>
            </w:r>
            <w:r w:rsidR="00340615">
              <w:rPr>
                <w:lang w:val="en-GB"/>
              </w:rPr>
              <w:t>Option of two partners</w:t>
            </w:r>
            <w:r w:rsidR="00340615">
              <w:rPr>
                <w:noProof/>
                <w:lang w:val="en-GB"/>
              </w:rPr>
              <w:t xml:space="preserve"> in the UK</w:t>
            </w:r>
            <w:r w:rsidR="00FF4AF3">
              <w:rPr>
                <w:noProof/>
                <w:lang w:val="en-GB"/>
              </w:rPr>
              <w:t xml:space="preserve"> </w:t>
            </w:r>
            <w:r>
              <w:rPr>
                <w:lang w:val="en-GB"/>
              </w:rPr>
              <w:fldChar w:fldCharType="end"/>
            </w:r>
            <w:bookmarkEnd w:id="34"/>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536"/>
        <w:gridCol w:w="452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35" w:name="Kontrolli22"/>
            <w:r>
              <w:rPr>
                <w:lang w:val="en-GB"/>
              </w:rPr>
              <w:instrText xml:space="preserve"> FORMCHECKBOX </w:instrText>
            </w:r>
            <w:r w:rsidR="00BE49CC">
              <w:rPr>
                <w:lang w:val="en-GB"/>
              </w:rPr>
            </w:r>
            <w:r w:rsidR="00BE49CC">
              <w:rPr>
                <w:lang w:val="en-GB"/>
              </w:rPr>
              <w:fldChar w:fldCharType="separate"/>
            </w:r>
            <w:r>
              <w:rPr>
                <w:lang w:val="en-GB"/>
              </w:rPr>
              <w:fldChar w:fldCharType="end"/>
            </w:r>
            <w:bookmarkEnd w:id="35"/>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E49CC">
              <w:rPr>
                <w:lang w:val="en-GB"/>
              </w:rPr>
            </w:r>
            <w:r w:rsidR="00BE49CC">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BE49CC">
              <w:rPr>
                <w:lang w:val="en-GB"/>
              </w:rPr>
            </w:r>
            <w:r w:rsidR="00BE49CC">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E49CC">
              <w:rPr>
                <w:lang w:val="en-GB"/>
              </w:rPr>
            </w:r>
            <w:r w:rsidR="00BE49CC">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BE49CC">
              <w:rPr>
                <w:lang w:val="en-GB"/>
              </w:rPr>
            </w:r>
            <w:r w:rsidR="00BE49CC">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E49CC">
              <w:rPr>
                <w:lang w:val="en-GB"/>
              </w:rPr>
            </w:r>
            <w:r w:rsidR="00BE49CC">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rsidP="00FF4AF3">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7" w:name="Tekst9"/>
            <w:r>
              <w:rPr>
                <w:lang w:val="en-GB"/>
              </w:rPr>
              <w:instrText xml:space="preserve"> FORMTEXT </w:instrText>
            </w:r>
            <w:r>
              <w:rPr>
                <w:lang w:val="en-GB"/>
              </w:rPr>
            </w:r>
            <w:r>
              <w:rPr>
                <w:lang w:val="en-GB"/>
              </w:rPr>
              <w:fldChar w:fldCharType="separate"/>
            </w:r>
            <w:r w:rsidR="00340615">
              <w:rPr>
                <w:noProof/>
                <w:lang w:val="en-GB"/>
              </w:rPr>
              <w:t>We wish to join a consortium</w:t>
            </w:r>
            <w:r w:rsidR="00FF4AF3">
              <w:rPr>
                <w:noProof/>
                <w:lang w:val="en-GB"/>
              </w:rPr>
              <w:t xml:space="preserve"> as a partner.  We are looking for a coordinator</w:t>
            </w:r>
            <w:r w:rsidR="00340615">
              <w:rPr>
                <w:noProof/>
                <w:lang w:val="en-GB"/>
              </w:rPr>
              <w:t xml:space="preserve">. </w:t>
            </w:r>
            <w:r>
              <w:rPr>
                <w:lang w:val="en-GB"/>
              </w:rPr>
              <w:fldChar w:fldCharType="end"/>
            </w:r>
            <w:bookmarkEnd w:id="37"/>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8" w:name="Tekst10"/>
            <w:r>
              <w:rPr>
                <w:lang w:val="en-GB"/>
              </w:rPr>
              <w:instrText xml:space="preserve"> FORMTEXT </w:instrText>
            </w:r>
            <w:r>
              <w:rPr>
                <w:lang w:val="en-GB"/>
              </w:rPr>
            </w:r>
            <w:r>
              <w:rPr>
                <w:lang w:val="en-GB"/>
              </w:rPr>
              <w:fldChar w:fldCharType="separate"/>
            </w:r>
            <w:r w:rsidR="00340615">
              <w:rPr>
                <w:lang w:val="en-GB"/>
              </w:rPr>
              <w:t>Dr Karen Jones</w:t>
            </w:r>
            <w:r>
              <w:rPr>
                <w:lang w:val="en-GB"/>
              </w:rPr>
              <w:fldChar w:fldCharType="end"/>
            </w:r>
            <w:bookmarkEnd w:id="38"/>
          </w:p>
          <w:p w:rsidR="00F31621" w:rsidRDefault="00F31621">
            <w:pPr>
              <w:rPr>
                <w:lang w:val="en-GB"/>
              </w:rPr>
            </w:pPr>
            <w:r>
              <w:rPr>
                <w:lang w:val="en-GB"/>
              </w:rPr>
              <w:fldChar w:fldCharType="begin">
                <w:ffData>
                  <w:name w:val="Kontrolli23"/>
                  <w:enabled/>
                  <w:calcOnExit w:val="0"/>
                  <w:checkBox>
                    <w:sizeAuto/>
                    <w:default w:val="0"/>
                  </w:checkBox>
                </w:ffData>
              </w:fldChar>
            </w:r>
            <w:bookmarkStart w:id="39" w:name="Kontrolli23"/>
            <w:r>
              <w:rPr>
                <w:lang w:val="en-GB"/>
              </w:rPr>
              <w:instrText xml:space="preserve"> FORMCHECKBOX </w:instrText>
            </w:r>
            <w:r w:rsidR="00BE49CC">
              <w:rPr>
                <w:lang w:val="en-GB"/>
              </w:rPr>
            </w:r>
            <w:r w:rsidR="00BE49CC">
              <w:rPr>
                <w:lang w:val="en-GB"/>
              </w:rPr>
              <w:fldChar w:fldCharType="separate"/>
            </w:r>
            <w:r>
              <w:rPr>
                <w:lang w:val="en-GB"/>
              </w:rPr>
              <w:fldChar w:fldCharType="end"/>
            </w:r>
            <w:bookmarkEnd w:id="39"/>
            <w:r>
              <w:rPr>
                <w:lang w:val="en-GB"/>
              </w:rPr>
              <w:t xml:space="preserve">   Ms   </w:t>
            </w:r>
            <w:r>
              <w:rPr>
                <w:lang w:val="en-GB"/>
              </w:rPr>
              <w:fldChar w:fldCharType="begin">
                <w:ffData>
                  <w:name w:val="Kontrolli24"/>
                  <w:enabled/>
                  <w:calcOnExit w:val="0"/>
                  <w:checkBox>
                    <w:sizeAuto/>
                    <w:default w:val="0"/>
                  </w:checkBox>
                </w:ffData>
              </w:fldChar>
            </w:r>
            <w:bookmarkStart w:id="40" w:name="Kontrolli24"/>
            <w:r>
              <w:rPr>
                <w:lang w:val="en-GB"/>
              </w:rPr>
              <w:instrText xml:space="preserve"> FORMCHECKBOX </w:instrText>
            </w:r>
            <w:r w:rsidR="00BE49CC">
              <w:rPr>
                <w:lang w:val="en-GB"/>
              </w:rPr>
            </w:r>
            <w:r w:rsidR="00BE49CC">
              <w:rPr>
                <w:lang w:val="en-GB"/>
              </w:rPr>
              <w:fldChar w:fldCharType="separate"/>
            </w:r>
            <w:r>
              <w:rPr>
                <w:lang w:val="en-GB"/>
              </w:rPr>
              <w:fldChar w:fldCharType="end"/>
            </w:r>
            <w:bookmarkEnd w:id="40"/>
            <w:r>
              <w:rPr>
                <w:lang w:val="en-GB"/>
              </w:rPr>
              <w:t xml:space="preserve">   Mr </w:t>
            </w:r>
          </w:p>
        </w:tc>
      </w:tr>
      <w:tr w:rsidR="00F31621" w:rsidTr="00D1124D">
        <w:tc>
          <w:tcPr>
            <w:tcW w:w="9212" w:type="dxa"/>
          </w:tcPr>
          <w:p w:rsidR="00F31621" w:rsidRDefault="00F31621" w:rsidP="00340615">
            <w:pPr>
              <w:rPr>
                <w:lang w:val="en-GB"/>
              </w:rPr>
            </w:pPr>
            <w:r>
              <w:rPr>
                <w:lang w:val="en-GB"/>
              </w:rPr>
              <w:t xml:space="preserve">Organisation: </w:t>
            </w:r>
            <w:r>
              <w:rPr>
                <w:lang w:val="en-GB"/>
              </w:rPr>
              <w:fldChar w:fldCharType="begin">
                <w:ffData>
                  <w:name w:val="Tekst11"/>
                  <w:enabled/>
                  <w:calcOnExit w:val="0"/>
                  <w:textInput/>
                </w:ffData>
              </w:fldChar>
            </w:r>
            <w:bookmarkStart w:id="41" w:name="Tekst11"/>
            <w:r>
              <w:rPr>
                <w:lang w:val="en-GB"/>
              </w:rPr>
              <w:instrText xml:space="preserve"> FORMTEXT </w:instrText>
            </w:r>
            <w:r>
              <w:rPr>
                <w:lang w:val="en-GB"/>
              </w:rPr>
            </w:r>
            <w:r>
              <w:rPr>
                <w:lang w:val="en-GB"/>
              </w:rPr>
              <w:fldChar w:fldCharType="separate"/>
            </w:r>
            <w:r w:rsidR="00340615">
              <w:rPr>
                <w:noProof/>
                <w:lang w:val="en-GB"/>
              </w:rPr>
              <w:t>University of Reading, UK</w:t>
            </w:r>
            <w:r>
              <w:rPr>
                <w:lang w:val="en-GB"/>
              </w:rPr>
              <w:fldChar w:fldCharType="end"/>
            </w:r>
            <w:bookmarkEnd w:id="41"/>
          </w:p>
        </w:tc>
      </w:tr>
      <w:tr w:rsidR="00F31621" w:rsidTr="00D1124D">
        <w:tc>
          <w:tcPr>
            <w:tcW w:w="9212" w:type="dxa"/>
          </w:tcPr>
          <w:p w:rsidR="00340615" w:rsidRPr="00340615" w:rsidRDefault="00F31621" w:rsidP="00340615">
            <w:pPr>
              <w:rPr>
                <w:noProof/>
                <w:lang w:val="en-GB"/>
              </w:rPr>
            </w:pPr>
            <w:r>
              <w:rPr>
                <w:lang w:val="en-GB"/>
              </w:rPr>
              <w:t xml:space="preserve">Address: </w:t>
            </w:r>
            <w:r>
              <w:rPr>
                <w:lang w:val="en-GB"/>
              </w:rPr>
              <w:fldChar w:fldCharType="begin">
                <w:ffData>
                  <w:name w:val="Tekst12"/>
                  <w:enabled/>
                  <w:calcOnExit w:val="0"/>
                  <w:textInput/>
                </w:ffData>
              </w:fldChar>
            </w:r>
            <w:bookmarkStart w:id="42" w:name="Tekst12"/>
            <w:r>
              <w:rPr>
                <w:lang w:val="en-GB"/>
              </w:rPr>
              <w:instrText xml:space="preserve"> FORMTEXT </w:instrText>
            </w:r>
            <w:r>
              <w:rPr>
                <w:lang w:val="en-GB"/>
              </w:rPr>
            </w:r>
            <w:r>
              <w:rPr>
                <w:lang w:val="en-GB"/>
              </w:rPr>
              <w:fldChar w:fldCharType="separate"/>
            </w:r>
            <w:r w:rsidR="00340615" w:rsidRPr="00340615">
              <w:rPr>
                <w:noProof/>
                <w:lang w:val="en-GB"/>
              </w:rPr>
              <w:t>London Road Campus</w:t>
            </w:r>
          </w:p>
          <w:p w:rsidR="00340615" w:rsidRPr="00340615" w:rsidRDefault="00340615" w:rsidP="00340615">
            <w:pPr>
              <w:rPr>
                <w:noProof/>
                <w:lang w:val="en-GB"/>
              </w:rPr>
            </w:pPr>
            <w:r w:rsidRPr="00340615">
              <w:rPr>
                <w:noProof/>
                <w:lang w:val="en-GB"/>
              </w:rPr>
              <w:t>4 Redlands Road</w:t>
            </w:r>
          </w:p>
          <w:p w:rsidR="00340615" w:rsidRPr="00340615" w:rsidRDefault="00340615" w:rsidP="00340615">
            <w:pPr>
              <w:rPr>
                <w:noProof/>
                <w:lang w:val="en-GB"/>
              </w:rPr>
            </w:pPr>
            <w:r w:rsidRPr="00340615">
              <w:rPr>
                <w:noProof/>
                <w:lang w:val="en-GB"/>
              </w:rPr>
              <w:t>Reading</w:t>
            </w:r>
          </w:p>
          <w:p w:rsidR="00F31621" w:rsidRDefault="00340615" w:rsidP="00340615">
            <w:pPr>
              <w:rPr>
                <w:lang w:val="en-GB"/>
              </w:rPr>
            </w:pPr>
            <w:r w:rsidRPr="00340615">
              <w:rPr>
                <w:noProof/>
                <w:lang w:val="en-GB"/>
              </w:rPr>
              <w:t>Berks</w:t>
            </w:r>
            <w:r>
              <w:rPr>
                <w:noProof/>
                <w:lang w:val="en-GB"/>
              </w:rPr>
              <w:t>hire</w:t>
            </w:r>
            <w:r w:rsidR="00F31621">
              <w:rPr>
                <w:lang w:val="en-GB"/>
              </w:rPr>
              <w:fldChar w:fldCharType="end"/>
            </w:r>
            <w:bookmarkEnd w:id="42"/>
          </w:p>
        </w:tc>
      </w:tr>
      <w:tr w:rsidR="00F31621" w:rsidTr="00D1124D">
        <w:tc>
          <w:tcPr>
            <w:tcW w:w="9212" w:type="dxa"/>
          </w:tcPr>
          <w:p w:rsidR="00F31621" w:rsidRDefault="00F31621" w:rsidP="00340615">
            <w:pPr>
              <w:rPr>
                <w:lang w:val="en-GB"/>
              </w:rPr>
            </w:pPr>
            <w:r>
              <w:rPr>
                <w:lang w:val="en-GB"/>
              </w:rPr>
              <w:t xml:space="preserve">Postal code: </w:t>
            </w:r>
            <w:r>
              <w:rPr>
                <w:lang w:val="en-GB"/>
              </w:rPr>
              <w:fldChar w:fldCharType="begin">
                <w:ffData>
                  <w:name w:val="Tekst13"/>
                  <w:enabled/>
                  <w:calcOnExit w:val="0"/>
                  <w:textInput/>
                </w:ffData>
              </w:fldChar>
            </w:r>
            <w:bookmarkStart w:id="43" w:name="Tekst13"/>
            <w:r>
              <w:rPr>
                <w:lang w:val="en-GB"/>
              </w:rPr>
              <w:instrText xml:space="preserve"> FORMTEXT </w:instrText>
            </w:r>
            <w:r>
              <w:rPr>
                <w:lang w:val="en-GB"/>
              </w:rPr>
            </w:r>
            <w:r>
              <w:rPr>
                <w:lang w:val="en-GB"/>
              </w:rPr>
              <w:fldChar w:fldCharType="separate"/>
            </w:r>
            <w:r w:rsidR="00340615" w:rsidRPr="00340615">
              <w:rPr>
                <w:noProof/>
                <w:lang w:val="en-GB"/>
              </w:rPr>
              <w:t>RG1 5EX</w:t>
            </w:r>
            <w:r>
              <w:rPr>
                <w:lang w:val="en-GB"/>
              </w:rPr>
              <w:fldChar w:fldCharType="end"/>
            </w:r>
            <w:bookmarkEnd w:id="43"/>
          </w:p>
        </w:tc>
      </w:tr>
      <w:tr w:rsidR="00F31621" w:rsidTr="00D1124D">
        <w:tc>
          <w:tcPr>
            <w:tcW w:w="9212" w:type="dxa"/>
          </w:tcPr>
          <w:p w:rsidR="00F31621" w:rsidRDefault="00F31621" w:rsidP="00340615">
            <w:pPr>
              <w:rPr>
                <w:lang w:val="en-GB"/>
              </w:rPr>
            </w:pPr>
            <w:r>
              <w:rPr>
                <w:lang w:val="en-GB"/>
              </w:rPr>
              <w:t xml:space="preserve">City: </w:t>
            </w:r>
            <w:r>
              <w:rPr>
                <w:lang w:val="en-GB"/>
              </w:rPr>
              <w:fldChar w:fldCharType="begin">
                <w:ffData>
                  <w:name w:val="Tekst14"/>
                  <w:enabled/>
                  <w:calcOnExit w:val="0"/>
                  <w:textInput/>
                </w:ffData>
              </w:fldChar>
            </w:r>
            <w:bookmarkStart w:id="44" w:name="Tekst14"/>
            <w:r>
              <w:rPr>
                <w:lang w:val="en-GB"/>
              </w:rPr>
              <w:instrText xml:space="preserve"> FORMTEXT </w:instrText>
            </w:r>
            <w:r>
              <w:rPr>
                <w:lang w:val="en-GB"/>
              </w:rPr>
            </w:r>
            <w:r>
              <w:rPr>
                <w:lang w:val="en-GB"/>
              </w:rPr>
              <w:fldChar w:fldCharType="separate"/>
            </w:r>
            <w:r w:rsidR="00340615">
              <w:rPr>
                <w:noProof/>
                <w:lang w:val="en-GB"/>
              </w:rPr>
              <w:t>Reading</w:t>
            </w:r>
            <w:r>
              <w:rPr>
                <w:lang w:val="en-GB"/>
              </w:rPr>
              <w:fldChar w:fldCharType="end"/>
            </w:r>
            <w:bookmarkEnd w:id="44"/>
          </w:p>
        </w:tc>
      </w:tr>
      <w:tr w:rsidR="00F31621" w:rsidTr="00D1124D">
        <w:tc>
          <w:tcPr>
            <w:tcW w:w="9212" w:type="dxa"/>
          </w:tcPr>
          <w:p w:rsidR="00F31621" w:rsidRDefault="00F31621" w:rsidP="00340615">
            <w:pPr>
              <w:rPr>
                <w:lang w:val="en-GB"/>
              </w:rPr>
            </w:pPr>
            <w:r>
              <w:rPr>
                <w:lang w:val="en-GB"/>
              </w:rPr>
              <w:t xml:space="preserve">Country: </w:t>
            </w:r>
            <w:r>
              <w:rPr>
                <w:lang w:val="en-GB"/>
              </w:rPr>
              <w:fldChar w:fldCharType="begin">
                <w:ffData>
                  <w:name w:val="Tekst15"/>
                  <w:enabled/>
                  <w:calcOnExit w:val="0"/>
                  <w:textInput/>
                </w:ffData>
              </w:fldChar>
            </w:r>
            <w:bookmarkStart w:id="45" w:name="Tekst15"/>
            <w:r>
              <w:rPr>
                <w:lang w:val="en-GB"/>
              </w:rPr>
              <w:instrText xml:space="preserve"> FORMTEXT </w:instrText>
            </w:r>
            <w:r>
              <w:rPr>
                <w:lang w:val="en-GB"/>
              </w:rPr>
            </w:r>
            <w:r>
              <w:rPr>
                <w:lang w:val="en-GB"/>
              </w:rPr>
              <w:fldChar w:fldCharType="separate"/>
            </w:r>
            <w:r w:rsidR="00340615">
              <w:rPr>
                <w:noProof/>
                <w:lang w:val="en-GB"/>
              </w:rPr>
              <w:t>UK</w:t>
            </w:r>
            <w:r>
              <w:rPr>
                <w:lang w:val="en-GB"/>
              </w:rPr>
              <w:fldChar w:fldCharType="end"/>
            </w:r>
            <w:bookmarkEnd w:id="45"/>
          </w:p>
        </w:tc>
      </w:tr>
      <w:tr w:rsidR="00F31621" w:rsidTr="00D1124D">
        <w:tc>
          <w:tcPr>
            <w:tcW w:w="9212" w:type="dxa"/>
          </w:tcPr>
          <w:p w:rsidR="00F31621" w:rsidRDefault="00F31621" w:rsidP="00340615">
            <w:pPr>
              <w:rPr>
                <w:lang w:val="en-GB"/>
              </w:rPr>
            </w:pPr>
            <w:r>
              <w:rPr>
                <w:lang w:val="en-GB"/>
              </w:rPr>
              <w:t xml:space="preserve">Phone: </w:t>
            </w:r>
            <w:r>
              <w:rPr>
                <w:lang w:val="en-GB"/>
              </w:rPr>
              <w:fldChar w:fldCharType="begin">
                <w:ffData>
                  <w:name w:val="Tekst16"/>
                  <w:enabled/>
                  <w:calcOnExit w:val="0"/>
                  <w:textInput/>
                </w:ffData>
              </w:fldChar>
            </w:r>
            <w:bookmarkStart w:id="46" w:name="Tekst16"/>
            <w:r>
              <w:rPr>
                <w:lang w:val="en-GB"/>
              </w:rPr>
              <w:instrText xml:space="preserve"> FORMTEXT </w:instrText>
            </w:r>
            <w:r>
              <w:rPr>
                <w:lang w:val="en-GB"/>
              </w:rPr>
            </w:r>
            <w:r>
              <w:rPr>
                <w:lang w:val="en-GB"/>
              </w:rPr>
              <w:fldChar w:fldCharType="separate"/>
            </w:r>
            <w:r w:rsidR="00340615" w:rsidRPr="00340615">
              <w:rPr>
                <w:noProof/>
                <w:lang w:val="en-GB"/>
              </w:rPr>
              <w:t>+44 (0)118 378 2603</w:t>
            </w:r>
            <w:r>
              <w:rPr>
                <w:lang w:val="en-GB"/>
              </w:rPr>
              <w:fldChar w:fldCharType="end"/>
            </w:r>
            <w:bookmarkEnd w:id="46"/>
          </w:p>
        </w:tc>
      </w:tr>
      <w:tr w:rsidR="00F31621" w:rsidTr="00D1124D">
        <w:tc>
          <w:tcPr>
            <w:tcW w:w="9212" w:type="dxa"/>
          </w:tcPr>
          <w:p w:rsidR="00F31621" w:rsidRDefault="00F31621" w:rsidP="00340615">
            <w:pPr>
              <w:rPr>
                <w:lang w:val="en-GB"/>
              </w:rPr>
            </w:pPr>
            <w:r>
              <w:rPr>
                <w:lang w:val="en-GB"/>
              </w:rPr>
              <w:t xml:space="preserve">Email: </w:t>
            </w:r>
            <w:r>
              <w:rPr>
                <w:lang w:val="en-GB"/>
              </w:rPr>
              <w:fldChar w:fldCharType="begin">
                <w:ffData>
                  <w:name w:val="Tekst17"/>
                  <w:enabled/>
                  <w:calcOnExit w:val="0"/>
                  <w:textInput/>
                </w:ffData>
              </w:fldChar>
            </w:r>
            <w:bookmarkStart w:id="47" w:name="Tekst17"/>
            <w:r>
              <w:rPr>
                <w:lang w:val="en-GB"/>
              </w:rPr>
              <w:instrText xml:space="preserve"> FORMTEXT </w:instrText>
            </w:r>
            <w:r>
              <w:rPr>
                <w:lang w:val="en-GB"/>
              </w:rPr>
            </w:r>
            <w:r>
              <w:rPr>
                <w:lang w:val="en-GB"/>
              </w:rPr>
              <w:fldChar w:fldCharType="separate"/>
            </w:r>
            <w:r w:rsidR="00340615">
              <w:rPr>
                <w:noProof/>
                <w:lang w:val="en-GB"/>
              </w:rPr>
              <w:t>karen.jones@reading.ac.uk</w:t>
            </w:r>
            <w:r>
              <w:rPr>
                <w:lang w:val="en-GB"/>
              </w:rPr>
              <w:fldChar w:fldCharType="end"/>
            </w:r>
            <w:bookmarkEnd w:id="47"/>
          </w:p>
        </w:tc>
      </w:tr>
      <w:tr w:rsidR="00F31621" w:rsidTr="00D1124D">
        <w:tc>
          <w:tcPr>
            <w:tcW w:w="9212" w:type="dxa"/>
          </w:tcPr>
          <w:p w:rsidR="00F31621" w:rsidRDefault="00F31621" w:rsidP="00340615">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8" w:name="Tekst18"/>
            <w:r w:rsidR="00D1124D">
              <w:rPr>
                <w:lang w:val="en-GB"/>
              </w:rPr>
              <w:instrText xml:space="preserve"> FORMTEXT </w:instrText>
            </w:r>
            <w:r w:rsidR="00D1124D">
              <w:rPr>
                <w:lang w:val="en-GB"/>
              </w:rPr>
            </w:r>
            <w:r w:rsidR="00D1124D">
              <w:rPr>
                <w:lang w:val="en-GB"/>
              </w:rPr>
              <w:fldChar w:fldCharType="separate"/>
            </w:r>
            <w:r w:rsidR="00340615">
              <w:rPr>
                <w:noProof/>
                <w:lang w:val="en-GB"/>
              </w:rPr>
              <w:t>www.reading.ac.uk</w:t>
            </w:r>
            <w:r w:rsidR="00D1124D">
              <w:rPr>
                <w:lang w:val="en-GB"/>
              </w:rPr>
              <w:fldChar w:fldCharType="end"/>
            </w:r>
            <w:bookmarkEnd w:id="48"/>
          </w:p>
        </w:tc>
      </w:tr>
      <w:tr w:rsidR="00D1124D" w:rsidTr="00D1124D">
        <w:tc>
          <w:tcPr>
            <w:tcW w:w="9212" w:type="dxa"/>
          </w:tcPr>
          <w:p w:rsidR="00340615" w:rsidRDefault="00D1124D" w:rsidP="00340615">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49" w:name="Tekst19"/>
            <w:r>
              <w:rPr>
                <w:lang w:val="en-GB"/>
              </w:rPr>
              <w:instrText xml:space="preserve"> FORMTEXT </w:instrText>
            </w:r>
            <w:r>
              <w:rPr>
                <w:lang w:val="en-GB"/>
              </w:rPr>
            </w:r>
            <w:r>
              <w:rPr>
                <w:lang w:val="en-GB"/>
              </w:rPr>
              <w:fldChar w:fldCharType="separate"/>
            </w:r>
            <w:r w:rsidR="00340615" w:rsidRPr="00340615">
              <w:rPr>
                <w:noProof/>
                <w:lang w:val="en-GB"/>
              </w:rPr>
              <w:t xml:space="preserve">The University of Reading was established in 1892, and is now ranked in the top 1% of universities worldwide (QS University World Rankings 2015/16), with a </w:t>
            </w:r>
            <w:r w:rsidR="00340615" w:rsidRPr="00340615">
              <w:rPr>
                <w:noProof/>
                <w:lang w:val="en-GB"/>
              </w:rPr>
              <w:lastRenderedPageBreak/>
              <w:t xml:space="preserve">world-class reputation for the quality of our teaching, research and links. </w:t>
            </w:r>
            <w:r w:rsidR="00340615">
              <w:rPr>
                <w:noProof/>
                <w:lang w:val="en-GB"/>
              </w:rPr>
              <w:t>We have a strong reput</w:t>
            </w:r>
            <w:r w:rsidR="00340615" w:rsidRPr="00340615">
              <w:rPr>
                <w:noProof/>
                <w:lang w:val="en-GB"/>
              </w:rPr>
              <w:t>ation in multidisciplinary and interdisciplinary collaborations which deliver real life impact.</w:t>
            </w:r>
          </w:p>
          <w:p w:rsidR="00340615" w:rsidRPr="00340615" w:rsidRDefault="00340615" w:rsidP="00340615">
            <w:pPr>
              <w:rPr>
                <w:noProof/>
                <w:lang w:val="en-GB"/>
              </w:rPr>
            </w:pPr>
            <w:r w:rsidRPr="00340615">
              <w:rPr>
                <w:noProof/>
                <w:lang w:val="en-GB"/>
              </w:rPr>
              <w:t xml:space="preserve">  </w:t>
            </w:r>
          </w:p>
          <w:p w:rsidR="00A47355" w:rsidRDefault="00340615" w:rsidP="00340615">
            <w:pPr>
              <w:rPr>
                <w:noProof/>
                <w:lang w:val="en-GB"/>
              </w:rPr>
            </w:pPr>
            <w:r w:rsidRPr="00340615">
              <w:rPr>
                <w:noProof/>
                <w:lang w:val="en-GB"/>
              </w:rPr>
              <w:t>Home to 17,000 students, our award-winning campuses house contemporary facilities. We have a global presence – with our Whiteknights and London Road campuses in Reading, Henley Business School at our Greenlands campus in Henley-upon-Thames, Henley Business School (South Africa) in Johannesburg, and the University of Reading Malaysia in Iskandar. Henley is among an elite group of business schools - the top 1% in the world - to be triple-accredited for the quality and capability of our faculty and output.</w:t>
            </w:r>
            <w:r w:rsidR="002D1AC0">
              <w:rPr>
                <w:noProof/>
                <w:lang w:val="en-GB"/>
              </w:rPr>
              <w:t xml:space="preserve">  </w:t>
            </w:r>
          </w:p>
          <w:p w:rsidR="002D1AC0" w:rsidRDefault="002D1AC0" w:rsidP="00340615">
            <w:pPr>
              <w:rPr>
                <w:noProof/>
                <w:lang w:val="en-GB"/>
              </w:rPr>
            </w:pPr>
          </w:p>
          <w:p w:rsidR="00FF4AF3" w:rsidRDefault="002D1AC0" w:rsidP="00A47355">
            <w:pPr>
              <w:rPr>
                <w:noProof/>
                <w:lang w:val="en-GB"/>
              </w:rPr>
            </w:pPr>
            <w:r w:rsidRPr="002D1AC0">
              <w:rPr>
                <w:noProof/>
                <w:lang w:val="en-GB"/>
              </w:rPr>
              <w:t xml:space="preserve">the University of Reading has a proud history of tolerance and diversity having conferred the first female Professorship in England in 1908. However, significant, stubborn challenges remain and we fall short of being a fully inclusive institution.  For this reason Gender equality is now a key strategic priority of the University. To address equality issues, in autumn 2015 two deans for diversity and inclusion were appointed and </w:t>
            </w:r>
            <w:r w:rsidR="00AC6130">
              <w:rPr>
                <w:noProof/>
                <w:lang w:val="en-GB"/>
              </w:rPr>
              <w:t>on 9</w:t>
            </w:r>
            <w:r w:rsidR="00AC6130" w:rsidRPr="00AC6130">
              <w:rPr>
                <w:noProof/>
                <w:vertAlign w:val="superscript"/>
                <w:lang w:val="en-GB"/>
              </w:rPr>
              <w:t>th</w:t>
            </w:r>
            <w:r w:rsidRPr="002D1AC0">
              <w:rPr>
                <w:noProof/>
                <w:lang w:val="en-GB"/>
              </w:rPr>
              <w:t xml:space="preserve"> February 2016 the VC announced gender, race and sexual orientation targets for 2020.  </w:t>
            </w:r>
            <w:r w:rsidR="00A47355">
              <w:rPr>
                <w:noProof/>
                <w:lang w:val="en-GB"/>
              </w:rPr>
              <w:t>These are at initial stage and will form the focus of our action for this call.</w:t>
            </w:r>
            <w:r w:rsidR="00FF4AF3">
              <w:rPr>
                <w:noProof/>
                <w:lang w:val="en-GB"/>
              </w:rPr>
              <w:t xml:space="preserve"> </w:t>
            </w:r>
          </w:p>
          <w:p w:rsidR="00FF4AF3" w:rsidRDefault="00FF4AF3" w:rsidP="00A47355">
            <w:pPr>
              <w:rPr>
                <w:noProof/>
                <w:lang w:val="en-GB"/>
              </w:rPr>
            </w:pPr>
          </w:p>
          <w:p w:rsidR="00D1124D" w:rsidRDefault="00FF4AF3" w:rsidP="00FF4AF3">
            <w:pPr>
              <w:rPr>
                <w:lang w:val="en-GB"/>
              </w:rPr>
            </w:pPr>
            <w:r w:rsidRPr="00FF4AF3">
              <w:rPr>
                <w:noProof/>
                <w:lang w:val="en-GB"/>
              </w:rPr>
              <w:t>The University has a dedicated Research Development team to provide support with research applications, research and data management, and policies and support required by funders to provide reassurance that appropriate systems for QAR (or, more generally, for Research Governance) are in place. We have an excellent track record of success with European funding, including Horizon 2020 projects.</w:t>
            </w:r>
            <w:r w:rsidR="00A47355">
              <w:rPr>
                <w:noProof/>
                <w:lang w:val="en-GB"/>
              </w:rPr>
              <w:t xml:space="preserve"> </w:t>
            </w:r>
            <w:r w:rsidR="00D1124D">
              <w:rPr>
                <w:lang w:val="en-GB"/>
              </w:rPr>
              <w:fldChar w:fldCharType="end"/>
            </w:r>
            <w:bookmarkEnd w:id="49"/>
          </w:p>
        </w:tc>
      </w:tr>
    </w:tbl>
    <w:p w:rsidR="00F31621" w:rsidRDefault="00F31621">
      <w:pPr>
        <w:rPr>
          <w:lang w:val="en-GB"/>
        </w:rPr>
      </w:pPr>
    </w:p>
    <w:p w:rsidR="00A47355"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50" w:name="Tekst20"/>
      <w:r>
        <w:rPr>
          <w:lang w:val="en-GB"/>
        </w:rPr>
        <w:instrText xml:space="preserve"> FORMTEXT </w:instrText>
      </w:r>
      <w:r>
        <w:rPr>
          <w:lang w:val="en-GB"/>
        </w:rPr>
      </w:r>
      <w:r>
        <w:rPr>
          <w:lang w:val="en-GB"/>
        </w:rPr>
        <w:fldChar w:fldCharType="separate"/>
      </w:r>
    </w:p>
    <w:p w:rsidR="00A47355" w:rsidRDefault="00A47355">
      <w:pPr>
        <w:rPr>
          <w:lang w:val="en-GB"/>
        </w:rPr>
      </w:pPr>
    </w:p>
    <w:p w:rsidR="00D1124D" w:rsidRDefault="00BE634D">
      <w:pPr>
        <w:rPr>
          <w:lang w:val="en-GB"/>
        </w:rPr>
      </w:pPr>
      <w:r>
        <w:rPr>
          <w:noProof/>
          <w:lang w:val="en-GB"/>
        </w:rPr>
        <w:t>1</w:t>
      </w:r>
      <w:r w:rsidR="00FF4AF3">
        <w:rPr>
          <w:noProof/>
          <w:lang w:val="en-GB"/>
        </w:rPr>
        <w:t>6</w:t>
      </w:r>
      <w:r>
        <w:rPr>
          <w:noProof/>
          <w:lang w:val="en-GB"/>
        </w:rPr>
        <w:t xml:space="preserve"> February 2016</w:t>
      </w:r>
      <w:r w:rsidR="00D1124D">
        <w:rPr>
          <w:lang w:val="en-GB"/>
        </w:rPr>
        <w:fldChar w:fldCharType="end"/>
      </w:r>
      <w:bookmarkEnd w:id="50"/>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51" w:name="Tekst2"/>
      <w:r w:rsidRPr="00265F48">
        <w:rPr>
          <w:lang w:val="en-GB"/>
        </w:rPr>
        <w:instrText xml:space="preserve"> FORMTEXT </w:instrText>
      </w:r>
      <w:r w:rsidRPr="00265F48">
        <w:rPr>
          <w:lang w:val="en-GB"/>
        </w:rPr>
      </w:r>
      <w:r w:rsidRPr="00265F48">
        <w:rPr>
          <w:lang w:val="en-GB"/>
        </w:rPr>
        <w:fldChar w:fldCharType="separate"/>
      </w:r>
      <w:r w:rsidR="00BE634D">
        <w:rPr>
          <w:noProof/>
          <w:lang w:val="en-GB"/>
        </w:rPr>
        <w:t>September 2016</w:t>
      </w:r>
      <w:r w:rsidRPr="00265F48">
        <w:rPr>
          <w:lang w:val="en-GB"/>
        </w:rPr>
        <w:fldChar w:fldCharType="end"/>
      </w:r>
      <w:bookmarkEnd w:id="51"/>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2" w:name="Kontrolli25"/>
      <w:r>
        <w:rPr>
          <w:lang w:val="en-GB"/>
        </w:rPr>
        <w:instrText xml:space="preserve"> FORMCHECKBOX </w:instrText>
      </w:r>
      <w:r w:rsidR="00BE49CC">
        <w:rPr>
          <w:lang w:val="en-GB"/>
        </w:rPr>
      </w:r>
      <w:r w:rsidR="00BE49CC">
        <w:rPr>
          <w:lang w:val="en-GB"/>
        </w:rPr>
        <w:fldChar w:fldCharType="separate"/>
      </w:r>
      <w:r>
        <w:rPr>
          <w:lang w:val="en-GB"/>
        </w:rPr>
        <w:fldChar w:fldCharType="end"/>
      </w:r>
      <w:bookmarkEnd w:id="52"/>
      <w:r>
        <w:rPr>
          <w:lang w:val="en-GB"/>
        </w:rPr>
        <w:t xml:space="preserve">   YES        </w:t>
      </w:r>
      <w:r>
        <w:rPr>
          <w:lang w:val="en-GB"/>
        </w:rPr>
        <w:fldChar w:fldCharType="begin">
          <w:ffData>
            <w:name w:val="Kontrolli26"/>
            <w:enabled/>
            <w:calcOnExit w:val="0"/>
            <w:checkBox>
              <w:sizeAuto/>
              <w:default w:val="0"/>
            </w:checkBox>
          </w:ffData>
        </w:fldChar>
      </w:r>
      <w:bookmarkStart w:id="53" w:name="Kontrolli26"/>
      <w:r>
        <w:rPr>
          <w:lang w:val="en-GB"/>
        </w:rPr>
        <w:instrText xml:space="preserve"> FORMCHECKBOX </w:instrText>
      </w:r>
      <w:r w:rsidR="00BE49CC">
        <w:rPr>
          <w:lang w:val="en-GB"/>
        </w:rPr>
      </w:r>
      <w:r w:rsidR="00BE49CC">
        <w:rPr>
          <w:lang w:val="en-GB"/>
        </w:rPr>
        <w:fldChar w:fldCharType="separate"/>
      </w:r>
      <w:r>
        <w:rPr>
          <w:lang w:val="en-GB"/>
        </w:rPr>
        <w:fldChar w:fldCharType="end"/>
      </w:r>
      <w:bookmarkEnd w:id="53"/>
      <w:r>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CC" w:rsidRDefault="00BE49CC" w:rsidP="00F05213">
      <w:pPr>
        <w:spacing w:after="0" w:line="240" w:lineRule="auto"/>
      </w:pPr>
      <w:r>
        <w:separator/>
      </w:r>
    </w:p>
  </w:endnote>
  <w:endnote w:type="continuationSeparator" w:id="0">
    <w:p w:rsidR="00BE49CC" w:rsidRDefault="00BE49CC"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13" w:rsidRDefault="00F05213" w:rsidP="00F05213">
    <w:pPr>
      <w:pStyle w:val="Footer"/>
      <w:pBdr>
        <w:top w:val="single" w:sz="4" w:space="1" w:color="002060"/>
      </w:pBdr>
      <w:jc w:val="center"/>
    </w:pPr>
    <w:r>
      <w:rPr>
        <w:noProof/>
        <w:lang w:val="en-GB" w:eastAsia="en-GB"/>
      </w:rPr>
      <w:drawing>
        <wp:inline distT="0" distB="0" distL="0" distR="0" wp14:anchorId="47A921AF" wp14:editId="3E7E1A9B">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CC" w:rsidRDefault="00BE49CC" w:rsidP="00F05213">
      <w:pPr>
        <w:spacing w:after="0" w:line="240" w:lineRule="auto"/>
      </w:pPr>
      <w:r>
        <w:separator/>
      </w:r>
    </w:p>
  </w:footnote>
  <w:footnote w:type="continuationSeparator" w:id="0">
    <w:p w:rsidR="00BE49CC" w:rsidRDefault="00BE49CC"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13" w:rsidRDefault="00F05213" w:rsidP="00F05213">
    <w:pPr>
      <w:pStyle w:val="Header"/>
      <w:pBdr>
        <w:bottom w:val="single" w:sz="4" w:space="1" w:color="002060"/>
      </w:pBdr>
      <w:jc w:val="center"/>
    </w:pPr>
    <w:r>
      <w:rPr>
        <w:noProof/>
        <w:lang w:val="en-GB" w:eastAsia="en-GB"/>
      </w:rPr>
      <w:drawing>
        <wp:inline distT="0" distB="0" distL="0" distR="0" wp14:anchorId="05D8F73F" wp14:editId="6F91CE6D">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3"/>
    <w:rsid w:val="00017EB9"/>
    <w:rsid w:val="00033DFB"/>
    <w:rsid w:val="00094ECA"/>
    <w:rsid w:val="000C72C1"/>
    <w:rsid w:val="001D5525"/>
    <w:rsid w:val="002143FD"/>
    <w:rsid w:val="00265F48"/>
    <w:rsid w:val="002D1AC0"/>
    <w:rsid w:val="00302D88"/>
    <w:rsid w:val="00314D04"/>
    <w:rsid w:val="00340615"/>
    <w:rsid w:val="0044340C"/>
    <w:rsid w:val="0046702E"/>
    <w:rsid w:val="004F64C6"/>
    <w:rsid w:val="005011A9"/>
    <w:rsid w:val="005954E1"/>
    <w:rsid w:val="005B2378"/>
    <w:rsid w:val="005E158C"/>
    <w:rsid w:val="007330BA"/>
    <w:rsid w:val="00772653"/>
    <w:rsid w:val="008640F7"/>
    <w:rsid w:val="008816C1"/>
    <w:rsid w:val="00897230"/>
    <w:rsid w:val="008D635F"/>
    <w:rsid w:val="00967C45"/>
    <w:rsid w:val="00A47355"/>
    <w:rsid w:val="00AC6130"/>
    <w:rsid w:val="00AD05A4"/>
    <w:rsid w:val="00B14897"/>
    <w:rsid w:val="00B15B23"/>
    <w:rsid w:val="00BE49CC"/>
    <w:rsid w:val="00BE634D"/>
    <w:rsid w:val="00C15C7A"/>
    <w:rsid w:val="00C46DE6"/>
    <w:rsid w:val="00C642E4"/>
    <w:rsid w:val="00CF5F6B"/>
    <w:rsid w:val="00D1124D"/>
    <w:rsid w:val="00D708B1"/>
    <w:rsid w:val="00DA2C31"/>
    <w:rsid w:val="00DA386E"/>
    <w:rsid w:val="00DE7F27"/>
    <w:rsid w:val="00DF48F5"/>
    <w:rsid w:val="00E01E7B"/>
    <w:rsid w:val="00E84149"/>
    <w:rsid w:val="00EB072C"/>
    <w:rsid w:val="00F05213"/>
    <w:rsid w:val="00F31621"/>
    <w:rsid w:val="00F65016"/>
    <w:rsid w:val="00FF4A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477EF-36AB-4BAB-A2CF-011C9EB8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DE1E-038B-4381-B0FF-EFDD74B7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1445</Words>
  <Characters>8243</Characters>
  <Application>Microsoft Office Word</Application>
  <DocSecurity>0</DocSecurity>
  <Lines>68</Lines>
  <Paragraphs>19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KAREN JONES</cp:lastModifiedBy>
  <cp:revision>20</cp:revision>
  <dcterms:created xsi:type="dcterms:W3CDTF">2016-02-12T08:30:00Z</dcterms:created>
  <dcterms:modified xsi:type="dcterms:W3CDTF">2016-02-16T10:17:00Z</dcterms:modified>
</cp:coreProperties>
</file>